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E" w:rsidRPr="00DF7BEF" w:rsidRDefault="00BE595E" w:rsidP="00695A3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</w:pPr>
      <w:r w:rsidRPr="00DF7BEF"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  <w:t xml:space="preserve">International Symposium on Cultural and Communication Semiotics, </w:t>
      </w:r>
    </w:p>
    <w:p w:rsidR="00BE595E" w:rsidRPr="00DF7BEF" w:rsidRDefault="00FC147E" w:rsidP="00D06310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FF0000"/>
          <w:sz w:val="36"/>
          <w:szCs w:val="24"/>
        </w:rPr>
        <w:t xml:space="preserve">Sichuan University, </w:t>
      </w:r>
      <w:r w:rsidR="00BE595E" w:rsidRPr="00DF7BEF"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  <w:t>Chengdu, China</w:t>
      </w:r>
    </w:p>
    <w:p w:rsidR="00BE595E" w:rsidRPr="00DF7BEF" w:rsidRDefault="00BE595E" w:rsidP="00695A3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</w:pPr>
      <w:r w:rsidRPr="00DF7BEF">
        <w:rPr>
          <w:rFonts w:ascii="Times New Roman" w:eastAsia="黑体" w:hAnsi="Times New Roman" w:cs="Times New Roman"/>
          <w:b/>
          <w:bCs/>
          <w:color w:val="FF0000"/>
          <w:sz w:val="36"/>
          <w:szCs w:val="24"/>
        </w:rPr>
        <w:t>3 – 5 July, 2015</w:t>
      </w:r>
    </w:p>
    <w:p w:rsidR="00BE595E" w:rsidRPr="00DF7BEF" w:rsidRDefault="004616AA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/>
          <w:sz w:val="24"/>
          <w:szCs w:val="24"/>
        </w:rPr>
        <w:t>On July 3-</w:t>
      </w:r>
      <w:r>
        <w:rPr>
          <w:rFonts w:ascii="Times New Roman" w:eastAsia="华文细黑" w:hAnsi="Times New Roman" w:cs="Times New Roman" w:hint="eastAsia"/>
          <w:sz w:val="24"/>
          <w:szCs w:val="24"/>
        </w:rPr>
        <w:t>5</w:t>
      </w:r>
      <w:bookmarkStart w:id="0" w:name="_GoBack"/>
      <w:bookmarkEnd w:id="0"/>
      <w:r w:rsidR="00BE595E" w:rsidRPr="00DF7BEF">
        <w:rPr>
          <w:rFonts w:ascii="Times New Roman" w:eastAsia="华文细黑" w:hAnsi="Times New Roman" w:cs="Times New Roman"/>
          <w:sz w:val="24"/>
          <w:szCs w:val="24"/>
        </w:rPr>
        <w:t xml:space="preserve">, 2015, </w:t>
      </w:r>
      <w:r>
        <w:rPr>
          <w:rFonts w:ascii="Times New Roman" w:eastAsia="华文细黑" w:hAnsi="Times New Roman" w:cs="Times New Roman" w:hint="eastAsia"/>
          <w:sz w:val="24"/>
          <w:szCs w:val="24"/>
        </w:rPr>
        <w:t>the First International Symposium on</w:t>
      </w:r>
      <w:r w:rsidR="00BE595E" w:rsidRPr="00DF7BEF">
        <w:rPr>
          <w:rFonts w:ascii="Times New Roman" w:eastAsia="华文细黑" w:hAnsi="Times New Roman" w:cs="Times New Roman"/>
          <w:sz w:val="24"/>
          <w:szCs w:val="24"/>
        </w:rPr>
        <w:t xml:space="preserve"> Cultural &amp; Communication Semiotics will </w:t>
      </w:r>
      <w:r>
        <w:rPr>
          <w:rFonts w:ascii="Times New Roman" w:eastAsia="华文细黑" w:hAnsi="Times New Roman" w:cs="Times New Roman" w:hint="eastAsia"/>
          <w:sz w:val="24"/>
          <w:szCs w:val="24"/>
        </w:rPr>
        <w:t>be held</w:t>
      </w:r>
      <w:r w:rsidR="00BE595E" w:rsidRPr="00DF7BEF">
        <w:rPr>
          <w:rFonts w:ascii="Times New Roman" w:eastAsia="华文细黑" w:hAnsi="Times New Roman" w:cs="Times New Roman"/>
          <w:sz w:val="24"/>
          <w:szCs w:val="24"/>
        </w:rPr>
        <w:t xml:space="preserve"> in Chengdu, China. The </w:t>
      </w:r>
      <w:r w:rsidR="00DF7BEF" w:rsidRPr="00DF7BEF">
        <w:rPr>
          <w:rFonts w:ascii="Times New Roman" w:eastAsia="华文细黑" w:hAnsi="Times New Roman" w:cs="Times New Roman"/>
          <w:sz w:val="24"/>
          <w:szCs w:val="24"/>
        </w:rPr>
        <w:t>Organizing Committee is composed of the following institutions</w:t>
      </w:r>
      <w:r w:rsidR="00985850" w:rsidRPr="00DF7BEF">
        <w:rPr>
          <w:rFonts w:ascii="Times New Roman" w:eastAsia="华文细黑" w:hAnsi="Times New Roman" w:cs="Times New Roman"/>
          <w:sz w:val="24"/>
          <w:szCs w:val="24"/>
        </w:rPr>
        <w:t>:</w:t>
      </w:r>
      <w:r w:rsidR="00BE595E" w:rsidRPr="00DF7BEF">
        <w:rPr>
          <w:rFonts w:ascii="Times New Roman" w:eastAsia="华文细黑" w:hAnsi="Times New Roman" w:cs="Times New Roman"/>
          <w:sz w:val="24"/>
          <w:szCs w:val="24"/>
        </w:rPr>
        <w:t xml:space="preserve"> </w:t>
      </w:r>
    </w:p>
    <w:p w:rsidR="00BE595E" w:rsidRPr="00695A3B" w:rsidRDefault="00BE595E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sz w:val="24"/>
          <w:szCs w:val="24"/>
        </w:rPr>
        <w:t>College of Literature &amp; Journalism, Sichuan University;</w:t>
      </w:r>
    </w:p>
    <w:p w:rsidR="00BE595E" w:rsidRPr="00695A3B" w:rsidRDefault="00BE595E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sz w:val="24"/>
          <w:szCs w:val="24"/>
        </w:rPr>
        <w:t xml:space="preserve">Institute of Journalism &amp; Communication Studies, </w:t>
      </w:r>
      <w:r w:rsidR="00695A3B" w:rsidRPr="00695A3B">
        <w:rPr>
          <w:rFonts w:ascii="Times New Roman" w:eastAsia="华文细黑" w:hAnsi="Times New Roman" w:cs="Times New Roman" w:hint="eastAsia"/>
          <w:sz w:val="24"/>
          <w:szCs w:val="24"/>
        </w:rPr>
        <w:t>CASS</w:t>
      </w:r>
      <w:r w:rsidR="00695A3B" w:rsidRPr="00695A3B">
        <w:rPr>
          <w:rFonts w:ascii="Times New Roman" w:eastAsia="华文细黑" w:hAnsi="Times New Roman" w:cs="Times New Roman"/>
          <w:sz w:val="24"/>
          <w:szCs w:val="24"/>
        </w:rPr>
        <w:t xml:space="preserve"> </w:t>
      </w:r>
      <w:r w:rsidR="00695A3B">
        <w:rPr>
          <w:rFonts w:ascii="Times New Roman" w:eastAsia="华文细黑" w:hAnsi="Times New Roman" w:cs="Times New Roman" w:hint="eastAsia"/>
          <w:sz w:val="24"/>
          <w:szCs w:val="24"/>
        </w:rPr>
        <w:t>(</w:t>
      </w:r>
      <w:r w:rsidRPr="00695A3B">
        <w:rPr>
          <w:rFonts w:ascii="Times New Roman" w:eastAsia="华文细黑" w:hAnsi="Times New Roman" w:cs="Times New Roman"/>
          <w:sz w:val="24"/>
          <w:szCs w:val="24"/>
        </w:rPr>
        <w:t>Chinese Academy of Social Sciences</w:t>
      </w:r>
      <w:r w:rsidR="006A2A0E" w:rsidRPr="00695A3B">
        <w:rPr>
          <w:rFonts w:ascii="Times New Roman" w:eastAsia="华文细黑" w:hAnsi="Times New Roman" w:cs="Times New Roman" w:hint="eastAsia"/>
          <w:sz w:val="24"/>
          <w:szCs w:val="24"/>
        </w:rPr>
        <w:t>)</w:t>
      </w:r>
      <w:r w:rsidRPr="00695A3B">
        <w:rPr>
          <w:rFonts w:ascii="Times New Roman" w:eastAsia="华文细黑" w:hAnsi="Times New Roman" w:cs="Times New Roman"/>
          <w:sz w:val="24"/>
          <w:szCs w:val="24"/>
        </w:rPr>
        <w:t>;</w:t>
      </w:r>
    </w:p>
    <w:p w:rsidR="00BE595E" w:rsidRPr="00695A3B" w:rsidRDefault="00BE595E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sz w:val="24"/>
          <w:szCs w:val="24"/>
        </w:rPr>
        <w:t>Editorial Board of</w:t>
      </w: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 xml:space="preserve"> Literary Review</w:t>
      </w:r>
      <w:r w:rsidR="00985850" w:rsidRPr="00695A3B">
        <w:rPr>
          <w:rFonts w:ascii="Times New Roman" w:eastAsia="华文细黑" w:hAnsi="Times New Roman" w:cs="Times New Roman"/>
          <w:i/>
          <w:sz w:val="24"/>
          <w:szCs w:val="24"/>
        </w:rPr>
        <w:t xml:space="preserve">, </w:t>
      </w:r>
      <w:r w:rsidR="00985850" w:rsidRPr="00695A3B">
        <w:rPr>
          <w:rFonts w:ascii="Times New Roman" w:eastAsia="华文细黑" w:hAnsi="Times New Roman" w:cs="Times New Roman"/>
          <w:sz w:val="24"/>
          <w:szCs w:val="24"/>
        </w:rPr>
        <w:t>CASS</w:t>
      </w: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>;</w:t>
      </w:r>
    </w:p>
    <w:p w:rsidR="00BE595E" w:rsidRPr="00695A3B" w:rsidRDefault="00BE595E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i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sz w:val="24"/>
          <w:szCs w:val="24"/>
        </w:rPr>
        <w:t>Editorial Board of</w:t>
      </w: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 xml:space="preserve"> Literature &amp; Art Studies</w:t>
      </w:r>
      <w:r w:rsidR="00985850" w:rsidRPr="00695A3B">
        <w:rPr>
          <w:rFonts w:ascii="Times New Roman" w:eastAsia="华文细黑" w:hAnsi="Times New Roman" w:cs="Times New Roman"/>
          <w:i/>
          <w:sz w:val="24"/>
          <w:szCs w:val="24"/>
        </w:rPr>
        <w:t xml:space="preserve">, </w:t>
      </w:r>
      <w:r w:rsidR="00985850" w:rsidRPr="00695A3B">
        <w:rPr>
          <w:rFonts w:ascii="Times New Roman" w:eastAsia="华文细黑" w:hAnsi="Times New Roman" w:cs="Times New Roman"/>
          <w:sz w:val="24"/>
          <w:szCs w:val="24"/>
        </w:rPr>
        <w:t>Institute of Art Studies</w:t>
      </w:r>
      <w:r w:rsidR="006A2A0E" w:rsidRPr="00695A3B">
        <w:rPr>
          <w:rFonts w:ascii="Times New Roman" w:eastAsia="华文细黑" w:hAnsi="Times New Roman" w:cs="Times New Roman" w:hint="eastAsia"/>
          <w:sz w:val="24"/>
          <w:szCs w:val="24"/>
        </w:rPr>
        <w:t>, Ministr</w:t>
      </w:r>
      <w:r w:rsidR="00985850" w:rsidRPr="00695A3B">
        <w:rPr>
          <w:rFonts w:ascii="Times New Roman" w:eastAsia="华文细黑" w:hAnsi="Times New Roman" w:cs="Times New Roman"/>
          <w:i/>
          <w:sz w:val="24"/>
          <w:szCs w:val="24"/>
        </w:rPr>
        <w:t>;</w:t>
      </w:r>
    </w:p>
    <w:p w:rsidR="00BE595E" w:rsidRPr="00695A3B" w:rsidRDefault="00BE595E" w:rsidP="00695A3B">
      <w:pPr>
        <w:spacing w:line="360" w:lineRule="auto"/>
        <w:rPr>
          <w:rFonts w:ascii="Times New Roman" w:eastAsia="华文细黑" w:hAnsi="Times New Roman" w:cs="Times New Roman"/>
          <w:i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sz w:val="24"/>
          <w:szCs w:val="24"/>
        </w:rPr>
        <w:t xml:space="preserve">  </w:t>
      </w:r>
      <w:r w:rsidRPr="00695A3B">
        <w:rPr>
          <w:rFonts w:ascii="Times New Roman" w:eastAsia="华文细黑" w:hAnsi="Times New Roman" w:cs="Times New Roman"/>
          <w:sz w:val="24"/>
          <w:szCs w:val="24"/>
        </w:rPr>
        <w:tab/>
        <w:t xml:space="preserve">Editorial Board of </w:t>
      </w: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>Signs &amp; Media</w:t>
      </w:r>
      <w:r w:rsidR="00985850" w:rsidRPr="00695A3B">
        <w:rPr>
          <w:rFonts w:ascii="Times New Roman" w:eastAsia="华文细黑" w:hAnsi="Times New Roman" w:cs="Times New Roman"/>
          <w:i/>
          <w:sz w:val="24"/>
          <w:szCs w:val="24"/>
        </w:rPr>
        <w:t>, Sichuan University;</w:t>
      </w:r>
    </w:p>
    <w:p w:rsidR="00985850" w:rsidRPr="00695A3B" w:rsidRDefault="00985850" w:rsidP="00695A3B">
      <w:pPr>
        <w:spacing w:line="360" w:lineRule="auto"/>
        <w:rPr>
          <w:rFonts w:ascii="Times New Roman" w:eastAsia="华文细黑" w:hAnsi="Times New Roman" w:cs="Times New Roman"/>
          <w:sz w:val="24"/>
          <w:szCs w:val="24"/>
        </w:rPr>
      </w:pP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ab/>
      </w:r>
      <w:proofErr w:type="gramStart"/>
      <w:r w:rsidRPr="00695A3B">
        <w:rPr>
          <w:rFonts w:ascii="Times New Roman" w:eastAsia="华文细黑" w:hAnsi="Times New Roman" w:cs="Times New Roman"/>
          <w:sz w:val="24"/>
          <w:szCs w:val="24"/>
        </w:rPr>
        <w:t>Editorial Board of</w:t>
      </w:r>
      <w:r w:rsidRPr="00695A3B">
        <w:rPr>
          <w:rFonts w:ascii="Times New Roman" w:eastAsia="华文细黑" w:hAnsi="Times New Roman" w:cs="Times New Roman"/>
          <w:i/>
          <w:sz w:val="24"/>
          <w:szCs w:val="24"/>
        </w:rPr>
        <w:t xml:space="preserve"> Comparative Literature and Culture, Purdue University</w:t>
      </w:r>
      <w:r w:rsidRPr="00695A3B">
        <w:rPr>
          <w:rFonts w:ascii="Times New Roman" w:eastAsia="华文细黑" w:hAnsi="Times New Roman" w:cs="Times New Roman"/>
          <w:sz w:val="24"/>
          <w:szCs w:val="24"/>
        </w:rPr>
        <w:t>.</w:t>
      </w:r>
      <w:proofErr w:type="gramEnd"/>
    </w:p>
    <w:p w:rsidR="00BE595E" w:rsidRPr="00DF7BEF" w:rsidRDefault="00985850" w:rsidP="00695A3B">
      <w:pPr>
        <w:spacing w:line="360" w:lineRule="auto"/>
        <w:ind w:firstLineChars="177" w:firstLine="425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The Symposium aims at promoting semiotics of cultural and communication studies, applying it to the dynamic cultural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>situation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 xml:space="preserve">around the world 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today. </w:t>
      </w:r>
    </w:p>
    <w:p w:rsidR="00BE595E" w:rsidRPr="00DF7BEF" w:rsidRDefault="00985850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>We understand that you have been active in the field of cultural and communication semiotics, with notable achi</w:t>
      </w:r>
      <w:r w:rsidR="00105CC9" w:rsidRPr="00DF7BEF">
        <w:rPr>
          <w:rFonts w:ascii="Times New Roman" w:eastAsia="华文细黑" w:hAnsi="Times New Roman" w:cs="Times New Roman"/>
          <w:sz w:val="24"/>
          <w:szCs w:val="24"/>
        </w:rPr>
        <w:t>e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vements</w:t>
      </w:r>
      <w:r w:rsidR="00105CC9" w:rsidRPr="00DF7BEF">
        <w:rPr>
          <w:rFonts w:ascii="Times New Roman" w:eastAsia="华文细黑" w:hAnsi="Times New Roman" w:cs="Times New Roman"/>
          <w:sz w:val="24"/>
          <w:szCs w:val="24"/>
        </w:rPr>
        <w:t xml:space="preserve">. We cordially invite you to participate in the Symposium. </w:t>
      </w:r>
    </w:p>
    <w:p w:rsidR="00105CC9" w:rsidRPr="00DF7BEF" w:rsidRDefault="00105CC9" w:rsidP="00695A3B">
      <w:pPr>
        <w:spacing w:line="360" w:lineRule="auto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Under the general heading “Cultural &amp; Communication Semiotics in the Age of New Media”, 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you are encouraged to </w:t>
      </w:r>
      <w:r w:rsidR="00803FE7">
        <w:rPr>
          <w:rFonts w:ascii="Times New Roman" w:eastAsia="华文细黑" w:hAnsi="Times New Roman" w:cs="Times New Roman"/>
          <w:sz w:val="24"/>
          <w:szCs w:val="24"/>
        </w:rPr>
        <w:t>present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 papers on the following topics,</w:t>
      </w:r>
      <w:r w:rsidR="00803FE7" w:rsidRP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 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but not limited to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 them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: </w:t>
      </w:r>
    </w:p>
    <w:p w:rsidR="00803FE7" w:rsidRPr="00474912" w:rsidRDefault="00803FE7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474912">
        <w:rPr>
          <w:rFonts w:ascii="Times New Roman" w:eastAsia="华文细黑" w:hAnsi="Times New Roman" w:cs="Times New Roman"/>
          <w:sz w:val="24"/>
          <w:szCs w:val="24"/>
        </w:rPr>
        <w:t>Theoretical aspects of semiotics;</w:t>
      </w:r>
    </w:p>
    <w:p w:rsidR="00105CC9" w:rsidRPr="00803FE7" w:rsidRDefault="00105CC9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803FE7">
        <w:rPr>
          <w:rFonts w:ascii="Times New Roman" w:eastAsia="华文细黑" w:hAnsi="Times New Roman" w:cs="Times New Roman"/>
          <w:sz w:val="24"/>
          <w:szCs w:val="24"/>
        </w:rPr>
        <w:t>The challenge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s</w:t>
      </w:r>
      <w:r w:rsidRPr="00803FE7">
        <w:rPr>
          <w:rFonts w:ascii="Times New Roman" w:eastAsia="华文细黑" w:hAnsi="Times New Roman" w:cs="Times New Roman"/>
          <w:sz w:val="24"/>
          <w:szCs w:val="24"/>
        </w:rPr>
        <w:t xml:space="preserve"> of </w:t>
      </w:r>
      <w:r w:rsidR="00803FE7" w:rsidRP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the </w:t>
      </w:r>
      <w:r w:rsidRPr="00803FE7">
        <w:rPr>
          <w:rFonts w:ascii="Times New Roman" w:eastAsia="华文细黑" w:hAnsi="Times New Roman" w:cs="Times New Roman"/>
          <w:sz w:val="24"/>
          <w:szCs w:val="24"/>
        </w:rPr>
        <w:t>New Media to semiotics;</w:t>
      </w:r>
    </w:p>
    <w:p w:rsidR="00105CC9" w:rsidRPr="00474912" w:rsidRDefault="00105CC9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474912">
        <w:rPr>
          <w:rFonts w:ascii="Times New Roman" w:eastAsia="华文细黑" w:hAnsi="Times New Roman" w:cs="Times New Roman"/>
          <w:sz w:val="24"/>
          <w:szCs w:val="24"/>
        </w:rPr>
        <w:t>Semiotic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s in</w:t>
      </w:r>
      <w:r w:rsidRPr="00474912">
        <w:rPr>
          <w:rFonts w:ascii="Times New Roman" w:eastAsia="华文细黑" w:hAnsi="Times New Roman" w:cs="Times New Roman"/>
          <w:sz w:val="24"/>
          <w:szCs w:val="24"/>
        </w:rPr>
        <w:t xml:space="preserve"> today’s social culture;</w:t>
      </w:r>
    </w:p>
    <w:p w:rsidR="00105CC9" w:rsidRPr="00DF7BEF" w:rsidRDefault="00105CC9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>Semiotics of journalism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 &amp; literature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;</w:t>
      </w:r>
    </w:p>
    <w:p w:rsidR="00105CC9" w:rsidRPr="00803FE7" w:rsidRDefault="00992DBA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/>
          <w:sz w:val="24"/>
          <w:szCs w:val="24"/>
        </w:rPr>
        <w:t xml:space="preserve">General </w:t>
      </w:r>
      <w:proofErr w:type="spellStart"/>
      <w:r>
        <w:rPr>
          <w:rFonts w:ascii="Times New Roman" w:eastAsia="华文细黑" w:hAnsi="Times New Roman" w:cs="Times New Roman"/>
          <w:sz w:val="24"/>
          <w:szCs w:val="24"/>
        </w:rPr>
        <w:t>narratolo</w:t>
      </w:r>
      <w:r>
        <w:rPr>
          <w:rFonts w:ascii="Times New Roman" w:eastAsia="华文细黑" w:hAnsi="Times New Roman" w:cs="Times New Roman" w:hint="eastAsia"/>
          <w:sz w:val="24"/>
          <w:szCs w:val="24"/>
        </w:rPr>
        <w:t>g</w:t>
      </w:r>
      <w:r w:rsidR="00105CC9" w:rsidRPr="00DF7BEF">
        <w:rPr>
          <w:rFonts w:ascii="Times New Roman" w:eastAsia="华文细黑" w:hAnsi="Times New Roman" w:cs="Times New Roman"/>
          <w:sz w:val="24"/>
          <w:szCs w:val="24"/>
        </w:rPr>
        <w:t>y</w:t>
      </w:r>
      <w:proofErr w:type="spellEnd"/>
      <w:r w:rsidR="00105CC9" w:rsidRPr="00DF7BEF">
        <w:rPr>
          <w:rFonts w:ascii="Times New Roman" w:eastAsia="华文细黑" w:hAnsi="Times New Roman" w:cs="Times New Roman"/>
          <w:sz w:val="24"/>
          <w:szCs w:val="24"/>
        </w:rPr>
        <w:t xml:space="preserve">, literature &amp; 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beyond</w:t>
      </w:r>
      <w:r w:rsidR="00105CC9" w:rsidRPr="00803FE7">
        <w:rPr>
          <w:rFonts w:ascii="Times New Roman" w:eastAsia="华文细黑" w:hAnsi="Times New Roman" w:cs="Times New Roman"/>
          <w:sz w:val="24"/>
          <w:szCs w:val="24"/>
        </w:rPr>
        <w:t>;</w:t>
      </w:r>
    </w:p>
    <w:p w:rsidR="00BE595E" w:rsidRPr="00DF7BEF" w:rsidRDefault="00803FE7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 w:hint="eastAsia"/>
          <w:sz w:val="24"/>
          <w:szCs w:val="24"/>
        </w:rPr>
        <w:t>C</w:t>
      </w:r>
      <w:r>
        <w:rPr>
          <w:rFonts w:ascii="Times New Roman" w:eastAsia="华文细黑" w:hAnsi="Times New Roman" w:cs="Times New Roman"/>
          <w:sz w:val="24"/>
          <w:szCs w:val="24"/>
        </w:rPr>
        <w:t xml:space="preserve">ultural </w:t>
      </w:r>
      <w:r>
        <w:rPr>
          <w:rFonts w:ascii="Times New Roman" w:eastAsia="华文细黑" w:hAnsi="Times New Roman" w:cs="Times New Roman" w:hint="eastAsia"/>
          <w:sz w:val="24"/>
          <w:szCs w:val="24"/>
        </w:rPr>
        <w:t>i</w:t>
      </w:r>
      <w:r w:rsidR="00105CC9" w:rsidRPr="00DF7BEF">
        <w:rPr>
          <w:rFonts w:ascii="Times New Roman" w:eastAsia="华文细黑" w:hAnsi="Times New Roman" w:cs="Times New Roman"/>
          <w:sz w:val="24"/>
          <w:szCs w:val="24"/>
        </w:rPr>
        <w:t>ndustry &amp; soft power;</w:t>
      </w:r>
    </w:p>
    <w:p w:rsidR="009B5177" w:rsidRPr="00DF7BEF" w:rsidRDefault="00105CC9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lastRenderedPageBreak/>
        <w:t xml:space="preserve">Semiotic interaction &amp; </w:t>
      </w:r>
      <w:proofErr w:type="spellStart"/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intersubjective</w:t>
      </w:r>
      <w:proofErr w:type="spellEnd"/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 </w:t>
      </w:r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>communication;</w:t>
      </w:r>
    </w:p>
    <w:p w:rsidR="00BE595E" w:rsidRPr="00803FE7" w:rsidRDefault="009B5177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>Chinese semiotic heritage;</w:t>
      </w:r>
    </w:p>
    <w:p w:rsidR="009B5177" w:rsidRPr="00DF7BEF" w:rsidRDefault="009B5177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sz w:val="24"/>
          <w:szCs w:val="24"/>
        </w:rPr>
        <w:t>Semiotics on environment, ecology and ethics;</w:t>
      </w:r>
    </w:p>
    <w:p w:rsidR="00BE595E" w:rsidRPr="00DF7BEF" w:rsidRDefault="00803FE7" w:rsidP="00481E1F">
      <w:pPr>
        <w:numPr>
          <w:ilvl w:val="0"/>
          <w:numId w:val="2"/>
        </w:numPr>
        <w:spacing w:line="360" w:lineRule="auto"/>
        <w:ind w:leftChars="337" w:left="708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 w:hint="eastAsia"/>
          <w:sz w:val="24"/>
          <w:szCs w:val="24"/>
        </w:rPr>
        <w:t>S</w:t>
      </w:r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>emiotics</w:t>
      </w:r>
      <w:r>
        <w:rPr>
          <w:rFonts w:ascii="Times New Roman" w:eastAsia="华文细黑" w:hAnsi="Times New Roman" w:cs="Times New Roman" w:hint="eastAsia"/>
          <w:sz w:val="24"/>
          <w:szCs w:val="24"/>
        </w:rPr>
        <w:t xml:space="preserve"> on ethnicity</w:t>
      </w:r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>.</w:t>
      </w:r>
    </w:p>
    <w:p w:rsidR="009B5177" w:rsidRPr="00DF7BEF" w:rsidRDefault="009B5177" w:rsidP="00695A3B">
      <w:pPr>
        <w:spacing w:line="360" w:lineRule="auto"/>
        <w:rPr>
          <w:rFonts w:ascii="Times New Roman" w:eastAsia="华文细黑" w:hAnsi="Times New Roman" w:cs="Times New Roman"/>
          <w:sz w:val="24"/>
          <w:szCs w:val="24"/>
        </w:rPr>
      </w:pPr>
      <w:r w:rsidRPr="00803FE7">
        <w:rPr>
          <w:rFonts w:ascii="Times New Roman" w:eastAsia="华文细黑" w:hAnsi="Times New Roman" w:cs="Times New Roman"/>
          <w:b/>
          <w:sz w:val="24"/>
          <w:szCs w:val="24"/>
        </w:rPr>
        <w:t>Time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 xml:space="preserve">: 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Registration on 3 July, symposium on 4-5 July;</w:t>
      </w:r>
    </w:p>
    <w:p w:rsidR="009B5177" w:rsidRPr="00803FE7" w:rsidRDefault="009B5177" w:rsidP="00695A3B">
      <w:pPr>
        <w:spacing w:line="360" w:lineRule="auto"/>
        <w:rPr>
          <w:rFonts w:ascii="Times New Roman" w:eastAsia="华文细黑" w:hAnsi="Times New Roman" w:cs="Times New Roman"/>
          <w:sz w:val="24"/>
          <w:szCs w:val="24"/>
        </w:rPr>
      </w:pPr>
      <w:r w:rsidRPr="00803FE7">
        <w:rPr>
          <w:rFonts w:ascii="Times New Roman" w:eastAsia="华文细黑" w:hAnsi="Times New Roman" w:cs="Times New Roman"/>
          <w:b/>
          <w:sz w:val="24"/>
          <w:szCs w:val="24"/>
        </w:rPr>
        <w:t>Place</w:t>
      </w:r>
      <w:r w:rsidR="00695A3B">
        <w:rPr>
          <w:rFonts w:ascii="Times New Roman" w:eastAsia="华文细黑" w:hAnsi="Times New Roman" w:cs="Times New Roman" w:hint="eastAsia"/>
          <w:b/>
          <w:sz w:val="24"/>
          <w:szCs w:val="24"/>
        </w:rPr>
        <w:t xml:space="preserve"> </w:t>
      </w:r>
      <w:r w:rsidR="00695A3B" w:rsidRPr="00695A3B">
        <w:rPr>
          <w:rFonts w:ascii="Times New Roman" w:eastAsia="华文细黑" w:hAnsi="Times New Roman" w:cs="Times New Roman" w:hint="eastAsia"/>
          <w:sz w:val="24"/>
          <w:szCs w:val="24"/>
        </w:rPr>
        <w:t>(which is also our postal address)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: </w:t>
      </w:r>
      <w:proofErr w:type="spellStart"/>
      <w:r w:rsidRPr="00DF7BEF">
        <w:rPr>
          <w:rFonts w:ascii="Times New Roman" w:eastAsia="华文细黑" w:hAnsi="Times New Roman" w:cs="Times New Roman"/>
          <w:sz w:val="24"/>
          <w:szCs w:val="24"/>
        </w:rPr>
        <w:t>Wangjiang</w:t>
      </w:r>
      <w:proofErr w:type="spellEnd"/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 Campus of Sichuan University (29 </w:t>
      </w:r>
      <w:proofErr w:type="spellStart"/>
      <w:r w:rsidRPr="00DF7BEF">
        <w:rPr>
          <w:rFonts w:ascii="Times New Roman" w:eastAsia="华文细黑" w:hAnsi="Times New Roman" w:cs="Times New Roman"/>
          <w:sz w:val="24"/>
          <w:szCs w:val="24"/>
        </w:rPr>
        <w:t>Wangjiang</w:t>
      </w:r>
      <w:proofErr w:type="spellEnd"/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 Road, Chengdu, </w:t>
      </w:r>
      <w:r w:rsidR="00992DBA">
        <w:rPr>
          <w:rFonts w:ascii="Times New Roman" w:eastAsia="华文细黑" w:hAnsi="Times New Roman" w:cs="Times New Roman" w:hint="eastAsia"/>
          <w:sz w:val="24"/>
          <w:szCs w:val="24"/>
        </w:rPr>
        <w:t xml:space="preserve">610064 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China)</w:t>
      </w:r>
    </w:p>
    <w:p w:rsidR="009B5177" w:rsidRPr="00803FE7" w:rsidRDefault="00803FE7" w:rsidP="00695A3B">
      <w:pPr>
        <w:spacing w:line="360" w:lineRule="auto"/>
        <w:rPr>
          <w:rFonts w:ascii="Times New Roman" w:eastAsia="华文细黑" w:hAnsi="Times New Roman" w:cs="Times New Roman"/>
          <w:b/>
          <w:sz w:val="24"/>
          <w:szCs w:val="24"/>
        </w:rPr>
      </w:pPr>
      <w:r w:rsidRPr="00803FE7">
        <w:rPr>
          <w:rFonts w:ascii="Times New Roman" w:eastAsia="华文细黑" w:hAnsi="Times New Roman" w:cs="Times New Roman" w:hint="eastAsia"/>
          <w:b/>
          <w:sz w:val="24"/>
          <w:szCs w:val="24"/>
        </w:rPr>
        <w:t>Important Dates</w:t>
      </w:r>
      <w:r w:rsidR="009B5177" w:rsidRPr="00803FE7">
        <w:rPr>
          <w:rFonts w:ascii="Times New Roman" w:eastAsia="华文细黑" w:hAnsi="Times New Roman" w:cs="Times New Roman"/>
          <w:b/>
          <w:sz w:val="24"/>
          <w:szCs w:val="24"/>
        </w:rPr>
        <w:t>:</w:t>
      </w:r>
    </w:p>
    <w:p w:rsidR="009B5177" w:rsidRPr="00481E1F" w:rsidRDefault="00992DBA" w:rsidP="00481E1F">
      <w:pPr>
        <w:pStyle w:val="1"/>
        <w:spacing w:line="360" w:lineRule="auto"/>
        <w:ind w:leftChars="1" w:left="424" w:hangingChars="176" w:hanging="422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华文细黑" w:hAnsi="Times New Roman" w:cs="Times New Roman" w:hint="eastAsia"/>
          <w:sz w:val="24"/>
          <w:szCs w:val="24"/>
        </w:rPr>
        <w:t>B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y 15 January, 2015</w:t>
      </w:r>
      <w:r>
        <w:rPr>
          <w:rFonts w:ascii="Times New Roman" w:eastAsia="华文细黑" w:hAnsi="Times New Roman" w:cs="Times New Roman" w:hint="eastAsia"/>
          <w:sz w:val="24"/>
          <w:szCs w:val="24"/>
        </w:rPr>
        <w:t xml:space="preserve">,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>your a</w:t>
      </w:r>
      <w:r w:rsidR="00FC147E">
        <w:rPr>
          <w:rFonts w:ascii="Times New Roman" w:eastAsia="华文细黑" w:hAnsi="Times New Roman" w:cs="Times New Roman" w:hint="eastAsia"/>
          <w:sz w:val="24"/>
          <w:szCs w:val="24"/>
        </w:rPr>
        <w:t xml:space="preserve">cknowledgment of receipt has to be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>returned</w:t>
      </w:r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 xml:space="preserve"> 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to </w:t>
      </w:r>
      <w:hyperlink r:id="rId9" w:history="1">
        <w:r w:rsidR="00481E1F" w:rsidRPr="00DF7BEF">
          <w:rPr>
            <w:rStyle w:val="a9"/>
            <w:rFonts w:ascii="Times New Roman" w:eastAsia="华文细黑" w:hAnsi="Times New Roman" w:cs="Times New Roman"/>
            <w:bCs/>
            <w:kern w:val="0"/>
            <w:sz w:val="24"/>
            <w:szCs w:val="24"/>
          </w:rPr>
          <w:t>accs_china@163.com</w:t>
        </w:r>
      </w:hyperlink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>;</w:t>
      </w:r>
    </w:p>
    <w:p w:rsidR="009B5177" w:rsidRPr="00DF7BEF" w:rsidRDefault="00992DBA" w:rsidP="00481E1F">
      <w:pPr>
        <w:pStyle w:val="1"/>
        <w:spacing w:line="360" w:lineRule="auto"/>
        <w:ind w:leftChars="1" w:left="424" w:hangingChars="176" w:hanging="422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 w:hint="eastAsia"/>
          <w:sz w:val="24"/>
          <w:szCs w:val="24"/>
        </w:rPr>
        <w:t>B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y 15 March, 2015</w:t>
      </w:r>
      <w:r>
        <w:rPr>
          <w:rFonts w:ascii="Times New Roman" w:eastAsia="华文细黑" w:hAnsi="Times New Roman" w:cs="Times New Roman" w:hint="eastAsia"/>
          <w:sz w:val="24"/>
          <w:szCs w:val="24"/>
        </w:rPr>
        <w:t xml:space="preserve">,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 xml:space="preserve">your </w:t>
      </w:r>
      <w:r w:rsidR="00FC147E">
        <w:rPr>
          <w:rFonts w:ascii="Times New Roman" w:eastAsia="华文细黑" w:hAnsi="Times New Roman" w:cs="Times New Roman" w:hint="eastAsia"/>
          <w:sz w:val="24"/>
          <w:szCs w:val="24"/>
        </w:rPr>
        <w:t>proposal</w:t>
      </w:r>
      <w:r w:rsidR="009B5177" w:rsidRPr="00DF7BEF">
        <w:rPr>
          <w:rFonts w:ascii="Times New Roman" w:eastAsia="华文细黑" w:hAnsi="Times New Roman" w:cs="Times New Roman"/>
          <w:sz w:val="24"/>
          <w:szCs w:val="24"/>
        </w:rPr>
        <w:t xml:space="preserve"> (either in English or in Chinese) should be sent to the Organizing Committee;</w:t>
      </w:r>
    </w:p>
    <w:p w:rsidR="009B5177" w:rsidRPr="00DF7BEF" w:rsidRDefault="00992DBA" w:rsidP="00481E1F">
      <w:pPr>
        <w:pStyle w:val="1"/>
        <w:spacing w:line="360" w:lineRule="auto"/>
        <w:ind w:leftChars="1" w:left="424" w:hangingChars="176" w:hanging="422"/>
        <w:rPr>
          <w:rFonts w:ascii="Times New Roman" w:eastAsia="华文细黑" w:hAnsi="Times New Roman" w:cs="Times New Roman"/>
          <w:sz w:val="24"/>
          <w:szCs w:val="24"/>
        </w:rPr>
      </w:pPr>
      <w:r>
        <w:rPr>
          <w:rFonts w:ascii="Times New Roman" w:eastAsia="华文细黑" w:hAnsi="Times New Roman" w:cs="Times New Roman" w:hint="eastAsia"/>
          <w:sz w:val="24"/>
          <w:szCs w:val="24"/>
        </w:rPr>
        <w:t>B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 xml:space="preserve">y 15 </w:t>
      </w:r>
      <w:r w:rsidR="00803FE7">
        <w:rPr>
          <w:rFonts w:ascii="Times New Roman" w:eastAsia="华文细黑" w:hAnsi="Times New Roman" w:cs="Times New Roman" w:hint="eastAsia"/>
          <w:sz w:val="24"/>
          <w:szCs w:val="24"/>
        </w:rPr>
        <w:t>May</w:t>
      </w:r>
      <w:r w:rsidRPr="00DF7BEF">
        <w:rPr>
          <w:rFonts w:ascii="Times New Roman" w:eastAsia="华文细黑" w:hAnsi="Times New Roman" w:cs="Times New Roman"/>
          <w:sz w:val="24"/>
          <w:szCs w:val="24"/>
        </w:rPr>
        <w:t>, 2015</w:t>
      </w:r>
      <w:r>
        <w:rPr>
          <w:rFonts w:ascii="Times New Roman" w:eastAsia="华文细黑" w:hAnsi="Times New Roman" w:cs="Times New Roman" w:hint="eastAsia"/>
          <w:sz w:val="24"/>
          <w:szCs w:val="24"/>
        </w:rPr>
        <w:t xml:space="preserve">, </w:t>
      </w:r>
      <w:r w:rsidR="00481E1F">
        <w:rPr>
          <w:rFonts w:ascii="Times New Roman" w:eastAsia="华文细黑" w:hAnsi="Times New Roman" w:cs="Times New Roman" w:hint="eastAsia"/>
          <w:sz w:val="24"/>
          <w:szCs w:val="24"/>
        </w:rPr>
        <w:t xml:space="preserve">your </w:t>
      </w:r>
      <w:r w:rsidR="00DF7BEF" w:rsidRPr="00DF7BEF">
        <w:rPr>
          <w:rFonts w:ascii="Times New Roman" w:eastAsia="华文细黑" w:hAnsi="Times New Roman" w:cs="Times New Roman"/>
          <w:sz w:val="24"/>
          <w:szCs w:val="24"/>
        </w:rPr>
        <w:t>paper to be presented should be sent to the Organizing Committee</w:t>
      </w:r>
      <w:r>
        <w:rPr>
          <w:rFonts w:ascii="Times New Roman" w:eastAsia="华文细黑" w:hAnsi="Times New Roman" w:cs="Times New Roman" w:hint="eastAsia"/>
          <w:sz w:val="24"/>
          <w:szCs w:val="24"/>
        </w:rPr>
        <w:t>.</w:t>
      </w:r>
    </w:p>
    <w:p w:rsidR="00DF7BEF" w:rsidRPr="00DF7BEF" w:rsidRDefault="00DF7BEF" w:rsidP="00695A3B">
      <w:pPr>
        <w:pStyle w:val="1"/>
        <w:spacing w:line="360" w:lineRule="auto"/>
        <w:ind w:firstLineChars="0" w:firstLine="0"/>
        <w:rPr>
          <w:rFonts w:ascii="Times New Roman" w:eastAsia="华文细黑" w:hAnsi="Times New Roman" w:cs="Times New Roman"/>
          <w:b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Contacts:</w:t>
      </w:r>
    </w:p>
    <w:p w:rsidR="00DF7BEF" w:rsidRPr="00DF7BEF" w:rsidRDefault="00DF7BEF" w:rsidP="00695A3B">
      <w:pPr>
        <w:pStyle w:val="1"/>
        <w:spacing w:line="360" w:lineRule="auto"/>
        <w:ind w:firstLineChars="0" w:firstLine="0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Email of the Organizing Committee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 xml:space="preserve">: </w:t>
      </w:r>
      <w:hyperlink r:id="rId10" w:history="1">
        <w:r w:rsidRPr="00DF7BEF">
          <w:rPr>
            <w:rStyle w:val="a9"/>
            <w:rFonts w:ascii="Times New Roman" w:eastAsia="华文细黑" w:hAnsi="Times New Roman" w:cs="Times New Roman"/>
            <w:bCs/>
            <w:kern w:val="0"/>
            <w:sz w:val="24"/>
            <w:szCs w:val="24"/>
          </w:rPr>
          <w:t>accs_china@163.com</w:t>
        </w:r>
      </w:hyperlink>
    </w:p>
    <w:p w:rsidR="00DF7BEF" w:rsidRPr="00DF7BEF" w:rsidRDefault="00DF7BEF" w:rsidP="00695A3B">
      <w:pPr>
        <w:pStyle w:val="1"/>
        <w:spacing w:line="360" w:lineRule="auto"/>
        <w:ind w:left="567" w:firstLineChars="0" w:firstLine="0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Phone: 008628-85412121  Fax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：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008628-85412710</w:t>
      </w:r>
    </w:p>
    <w:p w:rsidR="00DF7BEF" w:rsidRPr="00DF7BEF" w:rsidRDefault="00031C93" w:rsidP="00695A3B">
      <w:pPr>
        <w:pStyle w:val="1"/>
        <w:spacing w:line="360" w:lineRule="auto"/>
        <w:ind w:left="567" w:firstLineChars="0" w:firstLine="0"/>
        <w:rPr>
          <w:rFonts w:ascii="Times New Roman" w:eastAsia="华文细黑" w:hAnsi="Times New Roman" w:cs="Times New Roman"/>
          <w:b/>
          <w:sz w:val="24"/>
          <w:szCs w:val="24"/>
        </w:rPr>
      </w:pPr>
      <w:r>
        <w:rPr>
          <w:rFonts w:ascii="Times New Roman" w:eastAsia="华文细黑" w:hAnsi="Times New Roman" w:cs="Times New Roman"/>
          <w:bCs/>
          <w:kern w:val="0"/>
          <w:sz w:val="24"/>
          <w:szCs w:val="24"/>
        </w:rPr>
        <w:t xml:space="preserve">Official 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webs</w:t>
      </w:r>
      <w:r w:rsidR="00DF7BEF"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 xml:space="preserve">ite of the Symposium: </w:t>
      </w:r>
      <w:hyperlink r:id="rId11" w:history="1">
        <w:r w:rsidR="00DF7BEF" w:rsidRPr="00DF7BEF">
          <w:rPr>
            <w:rStyle w:val="a9"/>
            <w:rFonts w:ascii="Times New Roman" w:eastAsia="华文细黑" w:hAnsi="Times New Roman" w:cs="Times New Roman"/>
            <w:bCs/>
            <w:kern w:val="0"/>
            <w:sz w:val="24"/>
            <w:szCs w:val="24"/>
          </w:rPr>
          <w:t>www.semiotics.net.cn</w:t>
        </w:r>
      </w:hyperlink>
    </w:p>
    <w:p w:rsidR="00D01FFB" w:rsidRPr="00695A3B" w:rsidRDefault="00D01FFB" w:rsidP="00695A3B">
      <w:pPr>
        <w:pStyle w:val="1"/>
        <w:spacing w:line="360" w:lineRule="auto"/>
        <w:ind w:firstLineChars="0" w:firstLine="0"/>
        <w:rPr>
          <w:rFonts w:ascii="Times New Roman" w:eastAsia="华文细黑" w:hAnsi="Times New Roman" w:cs="Times New Roman"/>
          <w:b/>
          <w:bCs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57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468"/>
      </w:tblGrid>
      <w:tr w:rsidR="00B3364C" w:rsidRPr="00DF7BEF">
        <w:trPr>
          <w:trHeight w:val="369"/>
        </w:trPr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spacing w:line="360" w:lineRule="auto"/>
              <w:jc w:val="center"/>
              <w:rPr>
                <w:rFonts w:ascii="Times New Roman" w:eastAsia="华文细黑" w:hAnsi="Times New Roman" w:cs="Times New Roman"/>
                <w:color w:val="000000"/>
              </w:rPr>
            </w:pPr>
            <w:r w:rsidRPr="00695A3B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>Acknowledgement of Receipt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Institutional Affiliation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Phones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Standard or shared room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 xml:space="preserve">Postal Address 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B3364C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lastRenderedPageBreak/>
              <w:t>Special field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B3364C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</w:p>
        </w:tc>
      </w:tr>
      <w:tr w:rsidR="00B3364C" w:rsidRPr="00DF7BEF" w:rsidTr="00695A3B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DC" w:rsidRPr="00DF7BEF" w:rsidRDefault="00695A3B" w:rsidP="00695A3B">
            <w:pPr>
              <w:tabs>
                <w:tab w:val="left" w:pos="34"/>
              </w:tabs>
              <w:spacing w:line="360" w:lineRule="auto"/>
              <w:rPr>
                <w:rFonts w:ascii="Times New Roman" w:eastAsia="华文细黑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bCs/>
                <w:color w:val="000000"/>
                <w:sz w:val="18"/>
                <w:szCs w:val="18"/>
              </w:rPr>
              <w:t>Any queries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7BEF" w:rsidRDefault="003647F7" w:rsidP="00695A3B">
            <w:pPr>
              <w:spacing w:line="360" w:lineRule="auto"/>
              <w:rPr>
                <w:rFonts w:ascii="Times New Roman" w:eastAsia="华文细黑" w:hAnsi="Times New Roman" w:cs="Times New Roman"/>
                <w:color w:val="000000"/>
              </w:rPr>
            </w:pPr>
            <w:r w:rsidRPr="00DF7BEF">
              <w:rPr>
                <w:rFonts w:ascii="Times New Roman" w:eastAsia="华文细黑" w:hAnsi="Times New Roman" w:cs="Times New Roman"/>
                <w:color w:val="000000"/>
              </w:rPr>
              <w:t xml:space="preserve">　</w:t>
            </w:r>
          </w:p>
        </w:tc>
      </w:tr>
    </w:tbl>
    <w:p w:rsidR="00B3364C" w:rsidRDefault="00B3364C" w:rsidP="00695A3B">
      <w:pPr>
        <w:spacing w:line="360" w:lineRule="auto"/>
        <w:rPr>
          <w:rFonts w:ascii="Times New Roman" w:eastAsia="华文细黑" w:hAnsi="Times New Roman" w:cs="Times New Roman" w:hint="eastAsia"/>
          <w:sz w:val="24"/>
          <w:szCs w:val="24"/>
        </w:rPr>
      </w:pPr>
    </w:p>
    <w:p w:rsidR="00481E1F" w:rsidRDefault="00481E1F" w:rsidP="00695A3B">
      <w:pPr>
        <w:spacing w:line="360" w:lineRule="auto"/>
        <w:rPr>
          <w:rFonts w:ascii="Times New Roman" w:eastAsia="华文细黑" w:hAnsi="Times New Roman" w:cs="Times New Roman" w:hint="eastAsia"/>
          <w:sz w:val="24"/>
          <w:szCs w:val="24"/>
        </w:rPr>
      </w:pPr>
    </w:p>
    <w:p w:rsidR="00481E1F" w:rsidRPr="00DF7BEF" w:rsidRDefault="00481E1F" w:rsidP="00481E1F">
      <w:pPr>
        <w:pStyle w:val="1"/>
        <w:spacing w:line="360" w:lineRule="auto"/>
        <w:ind w:firstLineChars="0" w:firstLine="0"/>
        <w:rPr>
          <w:rFonts w:ascii="Times New Roman" w:eastAsia="华文细黑" w:hAnsi="Times New Roman" w:cs="Times New Roman"/>
          <w:b/>
          <w:sz w:val="24"/>
          <w:szCs w:val="24"/>
        </w:rPr>
      </w:pPr>
      <w:r>
        <w:rPr>
          <w:rFonts w:ascii="Times New Roman" w:eastAsia="华文细黑" w:hAnsi="Times New Roman" w:cs="Times New Roman" w:hint="eastAsia"/>
          <w:b/>
          <w:sz w:val="24"/>
          <w:szCs w:val="24"/>
        </w:rPr>
        <w:t>S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 xml:space="preserve">ecretaries of the Organizing Committee: </w:t>
      </w:r>
    </w:p>
    <w:p w:rsidR="00481E1F" w:rsidRDefault="00002A4C" w:rsidP="00481E1F">
      <w:pPr>
        <w:pStyle w:val="1"/>
        <w:spacing w:line="360" w:lineRule="auto"/>
        <w:ind w:left="567" w:firstLineChars="0" w:firstLine="0"/>
        <w:rPr>
          <w:rStyle w:val="a9"/>
          <w:rFonts w:ascii="Times New Roman" w:eastAsia="华文细黑" w:hAnsi="Times New Roman" w:cs="Times New Roman" w:hint="eastAsia"/>
          <w:bCs/>
          <w:color w:val="auto"/>
          <w:kern w:val="0"/>
          <w:sz w:val="24"/>
          <w:szCs w:val="24"/>
          <w:u w:val="none"/>
        </w:rPr>
      </w:pPr>
      <w:r>
        <w:rPr>
          <w:rFonts w:ascii="Times New Roman" w:eastAsia="华文细黑" w:hAnsi="Times New Roman" w:cs="Times New Roman"/>
          <w:b/>
          <w:sz w:val="24"/>
          <w:szCs w:val="24"/>
        </w:rPr>
        <w:t xml:space="preserve">Prof </w:t>
      </w:r>
      <w:proofErr w:type="spellStart"/>
      <w:r>
        <w:rPr>
          <w:rFonts w:ascii="Times New Roman" w:eastAsia="华文细黑" w:hAnsi="Times New Roman" w:cs="Times New Roman"/>
          <w:b/>
          <w:sz w:val="24"/>
          <w:szCs w:val="24"/>
        </w:rPr>
        <w:t>Guangxiang</w:t>
      </w:r>
      <w:proofErr w:type="spellEnd"/>
      <w:r>
        <w:rPr>
          <w:rFonts w:ascii="Times New Roman" w:eastAsia="华文细黑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华文细黑" w:hAnsi="Times New Roman" w:cs="Times New Roman" w:hint="eastAsia"/>
          <w:b/>
          <w:sz w:val="24"/>
          <w:szCs w:val="24"/>
        </w:rPr>
        <w:t>AO</w:t>
      </w:r>
      <w:r w:rsidR="00481E1F" w:rsidRPr="00DF7BEF">
        <w:rPr>
          <w:rFonts w:ascii="Times New Roman" w:eastAsia="华文细黑" w:hAnsi="Times New Roman" w:cs="Times New Roman"/>
          <w:b/>
          <w:sz w:val="24"/>
          <w:szCs w:val="24"/>
        </w:rPr>
        <w:t>,</w:t>
      </w:r>
      <w:r w:rsidR="00481E1F" w:rsidRPr="00481E1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 xml:space="preserve"> </w:t>
      </w:r>
      <w:hyperlink r:id="rId12" w:history="1">
        <w:r w:rsidR="00481E1F" w:rsidRPr="00481E1F">
          <w:rPr>
            <w:rStyle w:val="a9"/>
            <w:rFonts w:ascii="Times New Roman" w:eastAsia="华文细黑" w:hAnsi="Times New Roman" w:cs="Times New Roman"/>
            <w:bCs/>
            <w:color w:val="auto"/>
            <w:kern w:val="0"/>
            <w:sz w:val="24"/>
            <w:szCs w:val="24"/>
            <w:u w:val="none"/>
          </w:rPr>
          <w:t>raoguangxiang@gmail.com</w:t>
        </w:r>
      </w:hyperlink>
    </w:p>
    <w:p w:rsidR="00002A4C" w:rsidRPr="00002A4C" w:rsidRDefault="00002A4C" w:rsidP="00002A4C">
      <w:pPr>
        <w:pStyle w:val="1"/>
        <w:spacing w:line="360" w:lineRule="auto"/>
        <w:ind w:left="567" w:firstLineChars="0" w:firstLine="0"/>
        <w:rPr>
          <w:rFonts w:ascii="Times New Roman" w:eastAsia="华文细黑" w:hAnsi="Times New Roman" w:cs="Times New Roman"/>
          <w:b/>
          <w:sz w:val="24"/>
          <w:szCs w:val="24"/>
        </w:rPr>
      </w:pPr>
      <w:r>
        <w:rPr>
          <w:rFonts w:ascii="Times New Roman" w:eastAsia="华文细黑" w:hAnsi="Times New Roman" w:cs="Times New Roman"/>
          <w:b/>
          <w:sz w:val="24"/>
          <w:szCs w:val="24"/>
        </w:rPr>
        <w:t>Prof Fang Z</w:t>
      </w:r>
      <w:r>
        <w:rPr>
          <w:rFonts w:ascii="Times New Roman" w:eastAsia="华文细黑" w:hAnsi="Times New Roman" w:cs="Times New Roman" w:hint="eastAsia"/>
          <w:b/>
          <w:sz w:val="24"/>
          <w:szCs w:val="24"/>
        </w:rPr>
        <w:t>HANG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 xml:space="preserve">, 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salarycheung@163.com</w:t>
      </w:r>
    </w:p>
    <w:p w:rsidR="00481E1F" w:rsidRPr="00DF7BEF" w:rsidRDefault="00481E1F" w:rsidP="00481E1F">
      <w:pPr>
        <w:pStyle w:val="1"/>
        <w:spacing w:line="360" w:lineRule="auto"/>
        <w:ind w:left="567" w:firstLineChars="0" w:firstLine="0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M</w:t>
      </w:r>
      <w:r w:rsidR="00002A4C">
        <w:rPr>
          <w:rFonts w:ascii="Times New Roman" w:eastAsia="华文细黑" w:hAnsi="Times New Roman" w:cs="Times New Roman" w:hint="eastAsia"/>
          <w:b/>
          <w:sz w:val="24"/>
          <w:szCs w:val="24"/>
        </w:rPr>
        <w:t>iss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 xml:space="preserve"> </w:t>
      </w:r>
      <w:proofErr w:type="spellStart"/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Jiangqing</w:t>
      </w:r>
      <w:proofErr w:type="spellEnd"/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 xml:space="preserve"> H</w:t>
      </w:r>
      <w:r w:rsidR="00002A4C">
        <w:rPr>
          <w:rFonts w:ascii="Times New Roman" w:eastAsia="华文细黑" w:hAnsi="Times New Roman" w:cs="Times New Roman" w:hint="eastAsia"/>
          <w:b/>
          <w:sz w:val="24"/>
          <w:szCs w:val="24"/>
        </w:rPr>
        <w:t>UANG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,</w:t>
      </w:r>
      <w:r w:rsidRPr="00031C93">
        <w:rPr>
          <w:rFonts w:ascii="Times New Roman" w:eastAsia="华文细黑" w:hAnsi="Times New Roman" w:cs="Times New Roman"/>
          <w:sz w:val="24"/>
          <w:szCs w:val="24"/>
        </w:rPr>
        <w:t xml:space="preserve"> 0086-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15002854489</w:t>
      </w:r>
    </w:p>
    <w:p w:rsidR="00481E1F" w:rsidRPr="00DF7BEF" w:rsidRDefault="00481E1F" w:rsidP="00481E1F">
      <w:pPr>
        <w:pStyle w:val="1"/>
        <w:spacing w:line="360" w:lineRule="auto"/>
        <w:ind w:left="567" w:firstLineChars="0" w:firstLine="0"/>
        <w:rPr>
          <w:rFonts w:ascii="Times New Roman" w:eastAsia="华文细黑" w:hAnsi="Times New Roman" w:cs="Times New Roman"/>
          <w:b/>
          <w:sz w:val="24"/>
          <w:szCs w:val="24"/>
        </w:rPr>
      </w:pP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M</w:t>
      </w:r>
      <w:r w:rsidR="00002A4C">
        <w:rPr>
          <w:rFonts w:ascii="Times New Roman" w:eastAsia="华文细黑" w:hAnsi="Times New Roman" w:cs="Times New Roman" w:hint="eastAsia"/>
          <w:b/>
          <w:sz w:val="24"/>
          <w:szCs w:val="24"/>
        </w:rPr>
        <w:t>iss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 xml:space="preserve"> Lei </w:t>
      </w:r>
      <w:r w:rsidR="00002A4C">
        <w:rPr>
          <w:rFonts w:ascii="Times New Roman" w:eastAsia="华文细黑" w:hAnsi="Times New Roman" w:cs="Times New Roman" w:hint="eastAsia"/>
          <w:b/>
          <w:sz w:val="24"/>
          <w:szCs w:val="24"/>
        </w:rPr>
        <w:t>ZHENG</w:t>
      </w:r>
      <w:r w:rsidRPr="00DF7BEF">
        <w:rPr>
          <w:rFonts w:ascii="Times New Roman" w:eastAsia="华文细黑" w:hAnsi="Times New Roman" w:cs="Times New Roman"/>
          <w:b/>
          <w:sz w:val="24"/>
          <w:szCs w:val="24"/>
        </w:rPr>
        <w:t>,</w:t>
      </w:r>
      <w:r w:rsidRPr="00031C93">
        <w:rPr>
          <w:rFonts w:ascii="Times New Roman" w:eastAsia="华文细黑" w:hAnsi="Times New Roman" w:cs="Times New Roman"/>
          <w:sz w:val="24"/>
          <w:szCs w:val="24"/>
        </w:rPr>
        <w:t xml:space="preserve"> 0086-</w:t>
      </w:r>
      <w:r w:rsidRPr="00DF7BEF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15008216959</w:t>
      </w:r>
    </w:p>
    <w:p w:rsidR="00481E1F" w:rsidRPr="00481E1F" w:rsidRDefault="00481E1F" w:rsidP="00695A3B">
      <w:pPr>
        <w:spacing w:line="360" w:lineRule="auto"/>
        <w:rPr>
          <w:rFonts w:ascii="Times New Roman" w:eastAsia="华文细黑" w:hAnsi="Times New Roman" w:cs="Times New Roman"/>
          <w:sz w:val="24"/>
          <w:szCs w:val="24"/>
        </w:rPr>
      </w:pPr>
    </w:p>
    <w:sectPr w:rsidR="00481E1F" w:rsidRPr="00481E1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60" w:rsidRDefault="002F3260">
      <w:r>
        <w:separator/>
      </w:r>
    </w:p>
  </w:endnote>
  <w:endnote w:type="continuationSeparator" w:id="0">
    <w:p w:rsidR="002F3260" w:rsidRDefault="002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4C" w:rsidRDefault="003647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16AA" w:rsidRPr="004616AA">
      <w:rPr>
        <w:noProof/>
        <w:lang w:val="zh-CN"/>
      </w:rPr>
      <w:t>3</w:t>
    </w:r>
    <w:r>
      <w:fldChar w:fldCharType="end"/>
    </w:r>
  </w:p>
  <w:p w:rsidR="00B3364C" w:rsidRDefault="00B3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60" w:rsidRDefault="002F3260">
      <w:r>
        <w:separator/>
      </w:r>
    </w:p>
  </w:footnote>
  <w:footnote w:type="continuationSeparator" w:id="0">
    <w:p w:rsidR="002F3260" w:rsidRDefault="002F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4C" w:rsidRDefault="00B3364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B44"/>
    <w:multiLevelType w:val="multilevel"/>
    <w:tmpl w:val="12C12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512947"/>
    <w:multiLevelType w:val="hybridMultilevel"/>
    <w:tmpl w:val="9040517A"/>
    <w:lvl w:ilvl="0" w:tplc="B020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933EBF"/>
    <w:multiLevelType w:val="singleLevel"/>
    <w:tmpl w:val="51933EB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3">
    <w:nsid w:val="5433514C"/>
    <w:multiLevelType w:val="singleLevel"/>
    <w:tmpl w:val="15C206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华文细黑" w:hAnsi="Times New Roman" w:cs="Times New Roman"/>
      </w:rPr>
    </w:lvl>
  </w:abstractNum>
  <w:abstractNum w:abstractNumId="4">
    <w:nsid w:val="569A0E27"/>
    <w:multiLevelType w:val="multilevel"/>
    <w:tmpl w:val="569A0E27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9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D1"/>
    <w:rsid w:val="00002A4C"/>
    <w:rsid w:val="00017BC7"/>
    <w:rsid w:val="00031C93"/>
    <w:rsid w:val="000418C6"/>
    <w:rsid w:val="00051C95"/>
    <w:rsid w:val="0008229C"/>
    <w:rsid w:val="000A1725"/>
    <w:rsid w:val="000A5387"/>
    <w:rsid w:val="000B6DB7"/>
    <w:rsid w:val="00105CC9"/>
    <w:rsid w:val="00144414"/>
    <w:rsid w:val="001545B9"/>
    <w:rsid w:val="00170B6B"/>
    <w:rsid w:val="00251926"/>
    <w:rsid w:val="002B0FFA"/>
    <w:rsid w:val="002D6003"/>
    <w:rsid w:val="002F3260"/>
    <w:rsid w:val="00354C3B"/>
    <w:rsid w:val="003647F7"/>
    <w:rsid w:val="00393B3B"/>
    <w:rsid w:val="003E440E"/>
    <w:rsid w:val="00426316"/>
    <w:rsid w:val="004616AA"/>
    <w:rsid w:val="00474912"/>
    <w:rsid w:val="00481E1F"/>
    <w:rsid w:val="004A7849"/>
    <w:rsid w:val="004E5352"/>
    <w:rsid w:val="004E5D59"/>
    <w:rsid w:val="00502156"/>
    <w:rsid w:val="005B1EA2"/>
    <w:rsid w:val="0061070D"/>
    <w:rsid w:val="00642A23"/>
    <w:rsid w:val="006463DC"/>
    <w:rsid w:val="00691185"/>
    <w:rsid w:val="00695A3B"/>
    <w:rsid w:val="006A2A0E"/>
    <w:rsid w:val="006F659E"/>
    <w:rsid w:val="00785E0E"/>
    <w:rsid w:val="00803FE7"/>
    <w:rsid w:val="0084788B"/>
    <w:rsid w:val="00847DD1"/>
    <w:rsid w:val="008A0067"/>
    <w:rsid w:val="008C647A"/>
    <w:rsid w:val="009356BD"/>
    <w:rsid w:val="00975535"/>
    <w:rsid w:val="00985850"/>
    <w:rsid w:val="00992DBA"/>
    <w:rsid w:val="009B5177"/>
    <w:rsid w:val="00A37AF0"/>
    <w:rsid w:val="00A84B5D"/>
    <w:rsid w:val="00B208E6"/>
    <w:rsid w:val="00B3364C"/>
    <w:rsid w:val="00B63E69"/>
    <w:rsid w:val="00BD5CAB"/>
    <w:rsid w:val="00BE595E"/>
    <w:rsid w:val="00C30051"/>
    <w:rsid w:val="00D01FFB"/>
    <w:rsid w:val="00D06310"/>
    <w:rsid w:val="00D40ADE"/>
    <w:rsid w:val="00D702B2"/>
    <w:rsid w:val="00D92C93"/>
    <w:rsid w:val="00DA010D"/>
    <w:rsid w:val="00DB639A"/>
    <w:rsid w:val="00DF18CE"/>
    <w:rsid w:val="00DF1EB7"/>
    <w:rsid w:val="00DF7BEF"/>
    <w:rsid w:val="00E21C25"/>
    <w:rsid w:val="00E434C4"/>
    <w:rsid w:val="00E90387"/>
    <w:rsid w:val="00EA14BD"/>
    <w:rsid w:val="00F839EE"/>
    <w:rsid w:val="00F92E27"/>
    <w:rsid w:val="00FC147E"/>
    <w:rsid w:val="1660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character" w:customStyle="1" w:styleId="Char0">
    <w:name w:val="批注文字 Char"/>
    <w:link w:val="a4"/>
    <w:semiHidden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semiHidden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批注框文本 Char"/>
    <w:link w:val="a5"/>
    <w:semiHidden/>
    <w:rPr>
      <w:rFonts w:ascii="Calibri" w:hAnsi="Calibri" w:cs="黑体"/>
      <w:kern w:val="2"/>
      <w:sz w:val="18"/>
      <w:szCs w:val="18"/>
    </w:rPr>
  </w:style>
  <w:style w:type="character" w:styleId="a9">
    <w:name w:val="Hyperlink"/>
    <w:unhideWhenUsed/>
    <w:rsid w:val="006463DC"/>
    <w:rPr>
      <w:color w:val="0000FF"/>
      <w:u w:val="single"/>
    </w:rPr>
  </w:style>
  <w:style w:type="paragraph" w:styleId="aa">
    <w:name w:val="Date"/>
    <w:basedOn w:val="a"/>
    <w:next w:val="a"/>
    <w:link w:val="Char4"/>
    <w:semiHidden/>
    <w:unhideWhenUsed/>
    <w:rsid w:val="00D01FFB"/>
    <w:pPr>
      <w:ind w:leftChars="2500" w:left="100"/>
    </w:pPr>
  </w:style>
  <w:style w:type="character" w:customStyle="1" w:styleId="Char4">
    <w:name w:val="日期 Char"/>
    <w:link w:val="aa"/>
    <w:semiHidden/>
    <w:rsid w:val="00D01FFB"/>
    <w:rPr>
      <w:rFonts w:ascii="Calibri" w:hAnsi="Calibri" w:cs="黑体"/>
      <w:kern w:val="2"/>
      <w:sz w:val="21"/>
      <w:szCs w:val="22"/>
    </w:rPr>
  </w:style>
  <w:style w:type="paragraph" w:styleId="ab">
    <w:name w:val="List Paragraph"/>
    <w:basedOn w:val="a"/>
    <w:uiPriority w:val="99"/>
    <w:rsid w:val="00803F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character" w:customStyle="1" w:styleId="Char0">
    <w:name w:val="批注文字 Char"/>
    <w:link w:val="a4"/>
    <w:semiHidden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semiHidden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批注框文本 Char"/>
    <w:link w:val="a5"/>
    <w:semiHidden/>
    <w:rPr>
      <w:rFonts w:ascii="Calibri" w:hAnsi="Calibri" w:cs="黑体"/>
      <w:kern w:val="2"/>
      <w:sz w:val="18"/>
      <w:szCs w:val="18"/>
    </w:rPr>
  </w:style>
  <w:style w:type="character" w:styleId="a9">
    <w:name w:val="Hyperlink"/>
    <w:unhideWhenUsed/>
    <w:rsid w:val="006463DC"/>
    <w:rPr>
      <w:color w:val="0000FF"/>
      <w:u w:val="single"/>
    </w:rPr>
  </w:style>
  <w:style w:type="paragraph" w:styleId="aa">
    <w:name w:val="Date"/>
    <w:basedOn w:val="a"/>
    <w:next w:val="a"/>
    <w:link w:val="Char4"/>
    <w:semiHidden/>
    <w:unhideWhenUsed/>
    <w:rsid w:val="00D01FFB"/>
    <w:pPr>
      <w:ind w:leftChars="2500" w:left="100"/>
    </w:pPr>
  </w:style>
  <w:style w:type="character" w:customStyle="1" w:styleId="Char4">
    <w:name w:val="日期 Char"/>
    <w:link w:val="aa"/>
    <w:semiHidden/>
    <w:rsid w:val="00D01FFB"/>
    <w:rPr>
      <w:rFonts w:ascii="Calibri" w:hAnsi="Calibri" w:cs="黑体"/>
      <w:kern w:val="2"/>
      <w:sz w:val="21"/>
      <w:szCs w:val="22"/>
    </w:rPr>
  </w:style>
  <w:style w:type="paragraph" w:styleId="ab">
    <w:name w:val="List Paragraph"/>
    <w:basedOn w:val="a"/>
    <w:uiPriority w:val="99"/>
    <w:rsid w:val="00803F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oguangxiang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miotics.net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ccs_china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ccs_china@163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文化与传播符号学会成立大会暨第一届国际学术会议预通知（草稿）</dc:title>
  <dc:creator>Rao</dc:creator>
  <cp:lastModifiedBy>lenovo</cp:lastModifiedBy>
  <cp:revision>12</cp:revision>
  <cp:lastPrinted>2014-11-20T02:58:00Z</cp:lastPrinted>
  <dcterms:created xsi:type="dcterms:W3CDTF">2014-11-26T09:22:00Z</dcterms:created>
  <dcterms:modified xsi:type="dcterms:W3CDTF">2014-11-26T12:19:00Z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